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BAEC" w14:textId="1608C63B" w:rsidR="00AB1CFA" w:rsidRDefault="008D4C9F" w:rsidP="000F337C">
      <w:pPr>
        <w:spacing w:before="89"/>
        <w:ind w:left="7938" w:right="393"/>
        <w:jc w:val="right"/>
        <w:rPr>
          <w:b/>
          <w:iCs/>
          <w:sz w:val="20"/>
        </w:rPr>
      </w:pPr>
      <w:r>
        <w:rPr>
          <w:iCs/>
        </w:rPr>
        <w:pict w14:anchorId="1B7A7850">
          <v:group id="_x0000_s1039" style="position:absolute;left:0;text-align:left;margin-left:24pt;margin-top:24pt;width:547.45pt;height:794.05pt;z-index:-251776000;mso-position-horizontal-relative:page;mso-position-vertical-relative:page" coordorigin="480,480" coordsize="10949,15881">
            <v:rect id="_x0000_s1051" style="position:absolute;left:480;top:480;width:89;height:60" fillcolor="black" stroked="f"/>
            <v:line id="_x0000_s1050" style="position:absolute" from="569,510" to="11340,510" strokeweight="3pt"/>
            <v:line id="_x0000_s1049" style="position:absolute" from="569,562" to="11340,562" strokeweight=".72pt"/>
            <v:rect id="_x0000_s1048" style="position:absolute;left:11339;top:480;width:90;height:60" fillcolor="black" stroked="f"/>
            <v:line id="_x0000_s1047" style="position:absolute" from="510,480" to="510,16272" strokeweight="3pt"/>
            <v:line id="_x0000_s1046" style="position:absolute" from="562,554" to="562,16272" strokeweight=".72pt"/>
            <v:line id="_x0000_s1045" style="position:absolute" from="11399,480" to="11399,16272" strokeweight="1.0668mm"/>
            <v:line id="_x0000_s1044" style="position:absolute" from="11347,554" to="11347,16272" strokeweight=".72pt"/>
            <v:shape id="_x0000_s1043" style="position:absolute;left:480;top:16272;width:89;height:89" coordorigin="480,16272" coordsize="89,89" o:spt="100" adj="0,,0" path="m569,16272r-15,l554,16286r15,l569,16272t,29l540,16301r,-29l480,16272r,29l480,16361r60,l569,16361r,-60e" fillcolor="black" stroked="f">
              <v:stroke joinstyle="round"/>
              <v:formulas/>
              <v:path arrowok="t" o:connecttype="segments"/>
            </v:shape>
            <v:line id="_x0000_s1042" style="position:absolute" from="569,16331" to="11340,16331" strokeweight="3pt"/>
            <v:line id="_x0000_s1041" style="position:absolute" from="569,16279" to="11340,16279" strokeweight=".72pt"/>
            <v:shape id="_x0000_s1040" style="position:absolute;left:11339;top:16272;width:90;height:89" coordorigin="11340,16272" coordsize="90,89" o:spt="100" adj="0,,0" path="m11354,16272r-14,l11340,16286r14,l11354,16272t75,l11368,16272r,29l11340,16301r,60l11368,16361r61,l11429,16301r,-29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F337C" w:rsidRPr="0036152B">
        <w:rPr>
          <w:b/>
          <w:iCs/>
          <w:sz w:val="20"/>
        </w:rPr>
        <w:t>Załącznik nr</w:t>
      </w:r>
      <w:r w:rsidR="0036152B">
        <w:rPr>
          <w:b/>
          <w:iCs/>
          <w:sz w:val="20"/>
        </w:rPr>
        <w:t xml:space="preserve"> 7</w:t>
      </w:r>
    </w:p>
    <w:p w14:paraId="179DFACE" w14:textId="20A51C5C" w:rsidR="00AB1CFA" w:rsidRPr="0036152B" w:rsidRDefault="0036152B" w:rsidP="0036152B">
      <w:pPr>
        <w:pStyle w:val="Tekstpodstawowy"/>
        <w:spacing w:before="9"/>
        <w:ind w:left="0" w:right="372"/>
        <w:jc w:val="right"/>
        <w:rPr>
          <w:b/>
          <w:iCs/>
          <w:sz w:val="20"/>
          <w:szCs w:val="20"/>
        </w:rPr>
      </w:pPr>
      <w:r w:rsidRPr="0036152B">
        <w:rPr>
          <w:b/>
          <w:iCs/>
          <w:sz w:val="20"/>
          <w:szCs w:val="20"/>
        </w:rPr>
        <w:t xml:space="preserve">Zn. </w:t>
      </w:r>
      <w:proofErr w:type="spellStart"/>
      <w:r w:rsidRPr="0036152B">
        <w:rPr>
          <w:b/>
          <w:iCs/>
          <w:sz w:val="20"/>
          <w:szCs w:val="20"/>
        </w:rPr>
        <w:t>spr</w:t>
      </w:r>
      <w:proofErr w:type="spellEnd"/>
      <w:r w:rsidRPr="0036152B">
        <w:rPr>
          <w:b/>
          <w:iCs/>
          <w:sz w:val="20"/>
          <w:szCs w:val="20"/>
        </w:rPr>
        <w:t>. SA.270.</w:t>
      </w:r>
      <w:r w:rsidR="008D4C9F">
        <w:rPr>
          <w:b/>
          <w:iCs/>
          <w:sz w:val="20"/>
          <w:szCs w:val="20"/>
        </w:rPr>
        <w:t>2.8</w:t>
      </w:r>
      <w:r w:rsidRPr="0036152B">
        <w:rPr>
          <w:b/>
          <w:iCs/>
          <w:sz w:val="20"/>
          <w:szCs w:val="20"/>
        </w:rPr>
        <w:t>.202</w:t>
      </w:r>
      <w:r w:rsidR="008D4C9F">
        <w:rPr>
          <w:b/>
          <w:iCs/>
          <w:sz w:val="20"/>
          <w:szCs w:val="20"/>
        </w:rPr>
        <w:t>2</w:t>
      </w:r>
    </w:p>
    <w:p w14:paraId="22AB691C" w14:textId="77777777" w:rsidR="00AB1CFA" w:rsidRDefault="000F337C">
      <w:pPr>
        <w:ind w:right="292"/>
        <w:jc w:val="center"/>
        <w:rPr>
          <w:b/>
          <w:sz w:val="24"/>
        </w:rPr>
      </w:pPr>
      <w:r>
        <w:rPr>
          <w:b/>
          <w:color w:val="0000FF"/>
          <w:sz w:val="24"/>
        </w:rPr>
        <w:t>INFORMACJA</w:t>
      </w:r>
    </w:p>
    <w:p w14:paraId="24EC1A76" w14:textId="77777777" w:rsidR="00AB1CFA" w:rsidRDefault="000F337C">
      <w:pPr>
        <w:spacing w:before="120"/>
        <w:ind w:left="234" w:right="512" w:firstLine="12"/>
        <w:jc w:val="both"/>
        <w:rPr>
          <w:b/>
          <w:sz w:val="24"/>
        </w:rPr>
      </w:pPr>
      <w:r>
        <w:rPr>
          <w:b/>
          <w:sz w:val="24"/>
        </w:rPr>
        <w:t xml:space="preserve">o zagrożeniach dla bezpieczeństwa i zdrowia występujących w miejscu wykonywa- </w:t>
      </w:r>
      <w:proofErr w:type="spellStart"/>
      <w:r>
        <w:rPr>
          <w:b/>
          <w:sz w:val="24"/>
        </w:rPr>
        <w:t>nia</w:t>
      </w:r>
      <w:proofErr w:type="spellEnd"/>
      <w:r>
        <w:rPr>
          <w:b/>
          <w:sz w:val="24"/>
        </w:rPr>
        <w:t xml:space="preserve"> prac realizowanych na terenie zakładu pracy pracowników innego pracodawcy</w:t>
      </w:r>
    </w:p>
    <w:p w14:paraId="10BFD8B1" w14:textId="77777777" w:rsidR="00AB1CFA" w:rsidRDefault="00AB1CFA">
      <w:pPr>
        <w:pStyle w:val="Tekstpodstawowy"/>
        <w:ind w:left="0"/>
        <w:rPr>
          <w:b/>
          <w:sz w:val="28"/>
        </w:rPr>
      </w:pPr>
    </w:p>
    <w:p w14:paraId="2AE8BE24" w14:textId="77777777" w:rsidR="00AB1CFA" w:rsidRDefault="000F337C">
      <w:pPr>
        <w:pStyle w:val="Tekstpodstawowy"/>
        <w:spacing w:before="194"/>
        <w:ind w:left="117" w:right="395"/>
        <w:jc w:val="both"/>
      </w:pPr>
      <w:r>
        <w:t xml:space="preserve">Na podstawie § 2 pkt 2 rozporządzenia Ministra Gospodarki i Pracy z dnia 27 lipca 2004 r. w sprawie szkolenia w dziedzinie bezpieczeństwa i higieny pracy (Dz. U. Nr 180, poz. 1860 z </w:t>
      </w:r>
      <w:proofErr w:type="spellStart"/>
      <w:r>
        <w:t>późn</w:t>
      </w:r>
      <w:proofErr w:type="spellEnd"/>
      <w:r>
        <w:t>. zm.) stwierdza się co następuje:</w:t>
      </w:r>
    </w:p>
    <w:p w14:paraId="3DD33BA0" w14:textId="77777777" w:rsidR="00AB1CFA" w:rsidRDefault="000F337C">
      <w:pPr>
        <w:pStyle w:val="Akapitzlist"/>
        <w:numPr>
          <w:ilvl w:val="0"/>
          <w:numId w:val="2"/>
        </w:numPr>
        <w:tabs>
          <w:tab w:val="left" w:pos="544"/>
          <w:tab w:val="left" w:pos="545"/>
          <w:tab w:val="left" w:leader="dot" w:pos="7106"/>
        </w:tabs>
        <w:spacing w:before="238"/>
        <w:rPr>
          <w:sz w:val="24"/>
        </w:rPr>
      </w:pPr>
      <w:r>
        <w:rPr>
          <w:sz w:val="24"/>
        </w:rPr>
        <w:t>W związku  z umową nr ……………… zawartą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z w:val="24"/>
        </w:rPr>
        <w:tab/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Nadleśnictwem</w:t>
      </w:r>
    </w:p>
    <w:p w14:paraId="6BA34D14" w14:textId="77777777" w:rsidR="00AB1CFA" w:rsidRDefault="000F337C">
      <w:pPr>
        <w:pStyle w:val="Tekstpodstawowy"/>
        <w:spacing w:before="141"/>
        <w:ind w:left="544"/>
      </w:pPr>
      <w:r>
        <w:t>Zielona Góra, adres: Wilkanowo Przysiółek Rybno 31, 65-950 Zielona Góra, zwanym</w:t>
      </w:r>
      <w:r>
        <w:rPr>
          <w:spacing w:val="39"/>
        </w:rPr>
        <w:t xml:space="preserve"> </w:t>
      </w:r>
      <w:r>
        <w:t>dalej</w:t>
      </w:r>
    </w:p>
    <w:p w14:paraId="72D0DDF1" w14:textId="77777777" w:rsidR="00AB1CFA" w:rsidRDefault="000F337C">
      <w:pPr>
        <w:pStyle w:val="Tekstpodstawowy"/>
        <w:tabs>
          <w:tab w:val="left" w:leader="dot" w:pos="4387"/>
          <w:tab w:val="left" w:leader="dot" w:pos="8542"/>
        </w:tabs>
        <w:spacing w:before="142"/>
        <w:ind w:left="544"/>
      </w:pPr>
      <w:r>
        <w:t xml:space="preserve">Zamawiającym, </w:t>
      </w:r>
      <w:r>
        <w:rPr>
          <w:spacing w:val="2"/>
        </w:rPr>
        <w:t xml:space="preserve"> </w:t>
      </w:r>
      <w:r>
        <w:t>a</w:t>
      </w:r>
      <w:r>
        <w:tab/>
        <w:t>adres:</w:t>
      </w:r>
      <w:r>
        <w:tab/>
      </w:r>
      <w:proofErr w:type="spellStart"/>
      <w:r>
        <w:t>reprezento</w:t>
      </w:r>
      <w:proofErr w:type="spellEnd"/>
      <w:r>
        <w:t>-</w:t>
      </w:r>
    </w:p>
    <w:p w14:paraId="51DF531F" w14:textId="77777777" w:rsidR="00AB1CFA" w:rsidRDefault="000F337C">
      <w:pPr>
        <w:pStyle w:val="Tekstpodstawowy"/>
        <w:tabs>
          <w:tab w:val="left" w:pos="1367"/>
          <w:tab w:val="left" w:pos="2202"/>
          <w:tab w:val="left" w:pos="5231"/>
          <w:tab w:val="left" w:pos="6166"/>
          <w:tab w:val="left" w:pos="6934"/>
          <w:tab w:val="left" w:pos="8506"/>
          <w:tab w:val="left" w:pos="9027"/>
        </w:tabs>
        <w:spacing w:before="141"/>
        <w:ind w:left="544"/>
      </w:pPr>
      <w:proofErr w:type="spellStart"/>
      <w:r>
        <w:t>waną</w:t>
      </w:r>
      <w:proofErr w:type="spellEnd"/>
      <w:r>
        <w:tab/>
        <w:t>przez</w:t>
      </w:r>
      <w:r>
        <w:tab/>
        <w:t>………………………………………,</w:t>
      </w:r>
      <w:r>
        <w:tab/>
        <w:t>zwaną</w:t>
      </w:r>
      <w:r>
        <w:tab/>
        <w:t>dalej</w:t>
      </w:r>
      <w:r>
        <w:tab/>
        <w:t>Wykonawcą,</w:t>
      </w:r>
      <w:r>
        <w:tab/>
        <w:t>na</w:t>
      </w:r>
      <w:r>
        <w:tab/>
        <w:t>terenie</w:t>
      </w:r>
    </w:p>
    <w:p w14:paraId="7F84ADBD" w14:textId="77777777" w:rsidR="00AB1CFA" w:rsidRDefault="000F337C">
      <w:pPr>
        <w:pStyle w:val="Tekstpodstawowy"/>
        <w:tabs>
          <w:tab w:val="left" w:leader="dot" w:pos="9044"/>
        </w:tabs>
        <w:spacing w:before="141"/>
        <w:ind w:left="544"/>
      </w:pPr>
      <w:r>
        <w:t>……………………………………..</w:t>
      </w:r>
      <w:r>
        <w:rPr>
          <w:spacing w:val="-13"/>
        </w:rPr>
        <w:t xml:space="preserve"> </w:t>
      </w:r>
      <w:r>
        <w:t>zostaną</w:t>
      </w:r>
      <w:r>
        <w:rPr>
          <w:spacing w:val="-14"/>
        </w:rPr>
        <w:t xml:space="preserve"> </w:t>
      </w:r>
      <w:r>
        <w:t>przeprowadzone</w:t>
      </w:r>
      <w:r>
        <w:rPr>
          <w:spacing w:val="-14"/>
        </w:rPr>
        <w:t xml:space="preserve"> </w:t>
      </w:r>
      <w:r>
        <w:t>prace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zakresu</w:t>
      </w:r>
      <w:r>
        <w:tab/>
        <w:t>,</w:t>
      </w:r>
      <w:r>
        <w:rPr>
          <w:spacing w:val="-16"/>
        </w:rPr>
        <w:t xml:space="preserve"> </w:t>
      </w:r>
      <w:proofErr w:type="spellStart"/>
      <w:r>
        <w:t>szcze</w:t>
      </w:r>
      <w:proofErr w:type="spellEnd"/>
      <w:r>
        <w:t>-</w:t>
      </w:r>
    </w:p>
    <w:p w14:paraId="200A37EE" w14:textId="77777777" w:rsidR="00AB1CFA" w:rsidRDefault="000F337C">
      <w:pPr>
        <w:pStyle w:val="Tekstpodstawowy"/>
        <w:spacing w:before="141"/>
        <w:ind w:left="544"/>
      </w:pPr>
      <w:proofErr w:type="spellStart"/>
      <w:r>
        <w:t>gółowo</w:t>
      </w:r>
      <w:proofErr w:type="spellEnd"/>
      <w:r>
        <w:rPr>
          <w:spacing w:val="-5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Opisie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stanowiącym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</w:p>
    <w:p w14:paraId="43105A23" w14:textId="77777777" w:rsidR="00AB1CFA" w:rsidRDefault="00AB1CFA">
      <w:pPr>
        <w:pStyle w:val="Tekstpodstawowy"/>
        <w:ind w:left="0"/>
        <w:rPr>
          <w:sz w:val="22"/>
        </w:rPr>
      </w:pPr>
    </w:p>
    <w:p w14:paraId="655EBECA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0" w:line="360" w:lineRule="auto"/>
        <w:ind w:right="105"/>
        <w:jc w:val="both"/>
        <w:rPr>
          <w:sz w:val="24"/>
        </w:rPr>
      </w:pPr>
      <w:r>
        <w:rPr>
          <w:sz w:val="24"/>
        </w:rPr>
        <w:t>Wykonawca został poinformowany przez przedstawiciela Zamawiającego o zagrożeniach dla bezpieczeństwa i zdrowia występujących na terenie zakładu</w:t>
      </w:r>
      <w:r>
        <w:rPr>
          <w:spacing w:val="-6"/>
          <w:sz w:val="24"/>
        </w:rPr>
        <w:t xml:space="preserve"> </w:t>
      </w:r>
      <w:r>
        <w:rPr>
          <w:sz w:val="24"/>
        </w:rPr>
        <w:t>pracy.</w:t>
      </w:r>
    </w:p>
    <w:p w14:paraId="7ECA2F8F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121" w:line="360" w:lineRule="auto"/>
        <w:ind w:right="104"/>
        <w:jc w:val="both"/>
        <w:rPr>
          <w:sz w:val="24"/>
        </w:rPr>
      </w:pPr>
      <w:r>
        <w:rPr>
          <w:sz w:val="24"/>
        </w:rPr>
        <w:t xml:space="preserve">O powyższych zagrożeniach omówionych przez przedstawiciela Zamawiającego, Wyko- </w:t>
      </w:r>
      <w:proofErr w:type="spellStart"/>
      <w:r>
        <w:rPr>
          <w:sz w:val="24"/>
        </w:rPr>
        <w:t>nawca</w:t>
      </w:r>
      <w:proofErr w:type="spellEnd"/>
      <w:r>
        <w:rPr>
          <w:sz w:val="24"/>
        </w:rPr>
        <w:t xml:space="preserve"> obowiązany jest poinformować swoich pracowników przed rozpoczęciem przez nich pracy oraz uzyskać od nich pisemne potwierdzenie zapoznania się z </w:t>
      </w:r>
      <w:r>
        <w:rPr>
          <w:spacing w:val="2"/>
          <w:sz w:val="24"/>
        </w:rPr>
        <w:t xml:space="preserve">tymi </w:t>
      </w:r>
      <w:proofErr w:type="spellStart"/>
      <w:r>
        <w:rPr>
          <w:sz w:val="24"/>
        </w:rPr>
        <w:t>zagroże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niami</w:t>
      </w:r>
      <w:proofErr w:type="spellEnd"/>
      <w:r>
        <w:rPr>
          <w:sz w:val="24"/>
        </w:rPr>
        <w:t>.</w:t>
      </w:r>
    </w:p>
    <w:p w14:paraId="2D8F7B89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122" w:line="360" w:lineRule="auto"/>
        <w:ind w:right="107"/>
        <w:jc w:val="both"/>
        <w:rPr>
          <w:sz w:val="24"/>
        </w:rPr>
      </w:pP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-10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prac,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za- grożeń, Zamawiający wskaże je oddzielnie w „zleceniu prac do wykonania”, a Wykonawca, przekaże swoim pracownikom informację o tych zagrożeniach, postępując zgodnie z pkt 3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„Informacji”.</w:t>
      </w:r>
    </w:p>
    <w:p w14:paraId="7482F089" w14:textId="77777777" w:rsidR="00AB1CFA" w:rsidRDefault="00AB1CFA">
      <w:pPr>
        <w:pStyle w:val="Tekstpodstawowy"/>
        <w:spacing w:before="2"/>
        <w:ind w:left="0"/>
        <w:rPr>
          <w:sz w:val="34"/>
        </w:rPr>
      </w:pPr>
    </w:p>
    <w:p w14:paraId="5E52B9B2" w14:textId="77777777" w:rsidR="00AB1CFA" w:rsidRDefault="000F337C">
      <w:pPr>
        <w:pStyle w:val="Tekstpodstawowy"/>
        <w:tabs>
          <w:tab w:val="left" w:pos="4580"/>
        </w:tabs>
        <w:spacing w:line="281" w:lineRule="exact"/>
        <w:ind w:left="0" w:right="599"/>
        <w:jc w:val="center"/>
      </w:pPr>
      <w:r>
        <w:t>Zamawiający</w:t>
      </w:r>
      <w:r>
        <w:tab/>
        <w:t>Wykonawca</w:t>
      </w:r>
    </w:p>
    <w:p w14:paraId="26AABA4E" w14:textId="77777777" w:rsidR="00AB1CFA" w:rsidRDefault="000F337C">
      <w:pPr>
        <w:pStyle w:val="Tekstpodstawowy"/>
        <w:tabs>
          <w:tab w:val="left" w:pos="4934"/>
        </w:tabs>
        <w:spacing w:line="281" w:lineRule="exact"/>
        <w:ind w:left="1214"/>
      </w:pPr>
      <w:r>
        <w:t>(informacje</w:t>
      </w:r>
      <w:r>
        <w:rPr>
          <w:spacing w:val="-3"/>
        </w:rPr>
        <w:t xml:space="preserve"> </w:t>
      </w:r>
      <w:r>
        <w:t>przekazał)</w:t>
      </w:r>
      <w:r>
        <w:tab/>
        <w:t>Przyjmuję do wiadomości i</w:t>
      </w:r>
      <w:r>
        <w:rPr>
          <w:spacing w:val="-1"/>
        </w:rPr>
        <w:t xml:space="preserve"> </w:t>
      </w:r>
      <w:r>
        <w:t>stosowania</w:t>
      </w:r>
    </w:p>
    <w:p w14:paraId="7EBA179A" w14:textId="77777777" w:rsidR="00AB1CFA" w:rsidRDefault="00AB1CFA">
      <w:pPr>
        <w:pStyle w:val="Tekstpodstawowy"/>
        <w:ind w:left="0"/>
        <w:rPr>
          <w:sz w:val="28"/>
        </w:rPr>
      </w:pPr>
    </w:p>
    <w:p w14:paraId="442863E9" w14:textId="77777777" w:rsidR="00AB1CFA" w:rsidRDefault="00AB1CFA">
      <w:pPr>
        <w:pStyle w:val="Tekstpodstawowy"/>
        <w:ind w:left="0"/>
        <w:rPr>
          <w:sz w:val="28"/>
        </w:rPr>
      </w:pPr>
    </w:p>
    <w:p w14:paraId="5C8DA9F3" w14:textId="77777777" w:rsidR="00AB1CFA" w:rsidRDefault="00AB1CFA">
      <w:pPr>
        <w:pStyle w:val="Tekstpodstawowy"/>
        <w:ind w:left="0"/>
        <w:rPr>
          <w:sz w:val="33"/>
        </w:rPr>
      </w:pPr>
    </w:p>
    <w:p w14:paraId="41BDB3FB" w14:textId="77777777" w:rsidR="00AB1CFA" w:rsidRDefault="000F337C">
      <w:pPr>
        <w:pStyle w:val="Tekstpodstawowy"/>
        <w:tabs>
          <w:tab w:val="left" w:pos="5724"/>
        </w:tabs>
        <w:ind w:left="1278"/>
      </w:pPr>
      <w:r>
        <w:t>……………………………….</w:t>
      </w:r>
      <w:r>
        <w:tab/>
        <w:t>………………………………….</w:t>
      </w:r>
    </w:p>
    <w:p w14:paraId="25AE82D2" w14:textId="77777777" w:rsidR="00AB1CFA" w:rsidRDefault="00AB1CFA">
      <w:pPr>
        <w:pStyle w:val="Tekstpodstawowy"/>
        <w:ind w:left="0"/>
        <w:rPr>
          <w:sz w:val="28"/>
        </w:rPr>
      </w:pPr>
    </w:p>
    <w:p w14:paraId="32DD7593" w14:textId="77777777" w:rsidR="00AB1CFA" w:rsidRDefault="00AB1CFA">
      <w:pPr>
        <w:pStyle w:val="Tekstpodstawowy"/>
        <w:ind w:left="0"/>
        <w:rPr>
          <w:sz w:val="28"/>
        </w:rPr>
      </w:pPr>
    </w:p>
    <w:p w14:paraId="74F46696" w14:textId="77777777" w:rsidR="00AB1CFA" w:rsidRDefault="00AB1CFA">
      <w:pPr>
        <w:pStyle w:val="Tekstpodstawowy"/>
        <w:ind w:left="0"/>
        <w:rPr>
          <w:sz w:val="33"/>
        </w:rPr>
      </w:pPr>
    </w:p>
    <w:p w14:paraId="5F106EB1" w14:textId="77777777" w:rsidR="00AB1CFA" w:rsidRDefault="000F337C">
      <w:pPr>
        <w:pStyle w:val="Tekstpodstawowy"/>
        <w:ind w:left="117"/>
        <w:jc w:val="both"/>
      </w:pPr>
      <w:r>
        <w:t>Wilkanowo, dnia ………………………………...</w:t>
      </w:r>
    </w:p>
    <w:p w14:paraId="14737337" w14:textId="77777777" w:rsidR="00AB1CFA" w:rsidRDefault="00AB1CFA">
      <w:pPr>
        <w:jc w:val="both"/>
        <w:sectPr w:rsidR="00AB1CFA">
          <w:type w:val="continuous"/>
          <w:pgSz w:w="11910" w:h="16840"/>
          <w:pgMar w:top="600" w:right="880" w:bottom="280" w:left="1160" w:header="708" w:footer="708" w:gutter="0"/>
          <w:cols w:space="708"/>
        </w:sectPr>
      </w:pPr>
    </w:p>
    <w:p w14:paraId="0F2AB274" w14:textId="0E89E48D" w:rsidR="0036152B" w:rsidRDefault="008D4C9F" w:rsidP="0036152B">
      <w:pPr>
        <w:spacing w:before="89"/>
        <w:ind w:left="7655" w:right="393"/>
        <w:jc w:val="right"/>
        <w:rPr>
          <w:b/>
          <w:i/>
          <w:w w:val="99"/>
          <w:sz w:val="20"/>
        </w:rPr>
      </w:pPr>
      <w:r>
        <w:rPr>
          <w:iCs/>
        </w:rPr>
        <w:lastRenderedPageBreak/>
        <w:pict w14:anchorId="446651D4">
          <v:group id="_x0000_s1026" style="position:absolute;left:0;text-align:left;margin-left:24pt;margin-top:24pt;width:547.45pt;height:794.05pt;z-index:-251774976;mso-position-horizontal-relative:page;mso-position-vertical-relative:page" coordorigin="480,480" coordsize="10949,15881">
            <v:rect id="_x0000_s1038" style="position:absolute;left:480;top:480;width:89;height:60" fillcolor="black" stroked="f"/>
            <v:line id="_x0000_s1037" style="position:absolute" from="569,510" to="11340,510" strokeweight="3pt"/>
            <v:line id="_x0000_s1036" style="position:absolute" from="569,562" to="11340,562" strokeweight=".72pt"/>
            <v:rect id="_x0000_s1035" style="position:absolute;left:11339;top:480;width:90;height:60" fillcolor="black" stroked="f"/>
            <v:line id="_x0000_s1034" style="position:absolute" from="510,480" to="510,16272" strokeweight="3pt"/>
            <v:line id="_x0000_s1033" style="position:absolute" from="562,554" to="562,16272" strokeweight=".72pt"/>
            <v:line id="_x0000_s1032" style="position:absolute" from="11399,480" to="11399,16272" strokeweight="1.0668mm"/>
            <v:line id="_x0000_s1031" style="position:absolute" from="11347,554" to="11347,16272" strokeweight=".72pt"/>
            <v:shape id="_x0000_s1030" style="position:absolute;left:480;top:16272;width:89;height:89" coordorigin="480,16272" coordsize="89,89" o:spt="100" adj="0,,0" path="m569,16272r-15,l554,16286r15,l569,16272t,29l540,16301r,-29l480,16272r,29l480,16361r60,l569,16361r,-60e" fillcolor="black" stroked="f">
              <v:stroke joinstyle="round"/>
              <v:formulas/>
              <v:path arrowok="t" o:connecttype="segments"/>
            </v:shape>
            <v:line id="_x0000_s1029" style="position:absolute" from="569,16331" to="11340,16331" strokeweight="3pt"/>
            <v:line id="_x0000_s1028" style="position:absolute" from="569,16279" to="11340,16279" strokeweight=".72pt"/>
            <v:shape id="_x0000_s1027" style="position:absolute;left:11339;top:16272;width:90;height:89" coordorigin="11340,16272" coordsize="90,89" o:spt="100" adj="0,,0" path="m11354,16272r-14,l11340,16286r14,l11354,16272t75,l11368,16272r,29l11340,16301r,60l11368,16361r61,l11429,16301r,-29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F337C" w:rsidRPr="0036152B">
        <w:rPr>
          <w:b/>
          <w:iCs/>
          <w:sz w:val="20"/>
        </w:rPr>
        <w:t>Załącznik nr</w:t>
      </w:r>
      <w:r w:rsidR="0036152B">
        <w:rPr>
          <w:b/>
          <w:iCs/>
          <w:sz w:val="20"/>
        </w:rPr>
        <w:t xml:space="preserve"> 7</w:t>
      </w:r>
      <w:r w:rsidR="000F337C">
        <w:rPr>
          <w:b/>
          <w:i/>
          <w:w w:val="99"/>
          <w:sz w:val="20"/>
        </w:rPr>
        <w:t xml:space="preserve"> </w:t>
      </w:r>
    </w:p>
    <w:p w14:paraId="2C17C293" w14:textId="40774611" w:rsidR="00AB1CFA" w:rsidRDefault="0036152B" w:rsidP="008D4C9F">
      <w:pPr>
        <w:ind w:left="7088" w:right="391"/>
        <w:jc w:val="right"/>
        <w:rPr>
          <w:b/>
          <w:i/>
          <w:sz w:val="20"/>
        </w:rPr>
      </w:pPr>
      <w:r>
        <w:rPr>
          <w:b/>
          <w:iCs/>
          <w:sz w:val="20"/>
        </w:rPr>
        <w:t xml:space="preserve">Zn. </w:t>
      </w:r>
      <w:proofErr w:type="spellStart"/>
      <w:r>
        <w:rPr>
          <w:b/>
          <w:iCs/>
          <w:sz w:val="20"/>
        </w:rPr>
        <w:t>spr</w:t>
      </w:r>
      <w:proofErr w:type="spellEnd"/>
      <w:r>
        <w:rPr>
          <w:b/>
          <w:iCs/>
          <w:sz w:val="20"/>
        </w:rPr>
        <w:t>. SA.270.</w:t>
      </w:r>
      <w:r w:rsidR="008D4C9F">
        <w:rPr>
          <w:b/>
          <w:iCs/>
          <w:sz w:val="20"/>
        </w:rPr>
        <w:t>2.8</w:t>
      </w:r>
      <w:r>
        <w:rPr>
          <w:b/>
          <w:iCs/>
          <w:sz w:val="20"/>
        </w:rPr>
        <w:t>.202</w:t>
      </w:r>
      <w:r w:rsidR="008D4C9F">
        <w:rPr>
          <w:b/>
          <w:iCs/>
          <w:sz w:val="20"/>
        </w:rPr>
        <w:t>2</w:t>
      </w:r>
    </w:p>
    <w:p w14:paraId="269040B8" w14:textId="77777777" w:rsidR="00AB1CFA" w:rsidRDefault="000F337C">
      <w:pPr>
        <w:pStyle w:val="Nagwek1"/>
        <w:spacing w:before="100"/>
      </w:pPr>
      <w:r>
        <w:t>LISTA ZAGROŻEŃ</w:t>
      </w:r>
    </w:p>
    <w:p w14:paraId="070F98FB" w14:textId="77777777" w:rsidR="00AB1CFA" w:rsidRDefault="000F337C">
      <w:pPr>
        <w:pStyle w:val="Tekstpodstawowy"/>
        <w:spacing w:line="281" w:lineRule="exact"/>
        <w:ind w:left="0" w:right="278"/>
        <w:jc w:val="center"/>
      </w:pPr>
      <w:r>
        <w:t>DLA BEZPIECZEŃSTWA I ZDROWIA</w:t>
      </w:r>
    </w:p>
    <w:p w14:paraId="7C6C8941" w14:textId="77777777" w:rsidR="00AB1CFA" w:rsidRDefault="000F337C">
      <w:pPr>
        <w:pStyle w:val="Tekstpodstawowy"/>
        <w:spacing w:line="281" w:lineRule="exact"/>
        <w:ind w:left="0" w:right="281"/>
        <w:jc w:val="center"/>
      </w:pPr>
      <w:r>
        <w:t>ZWIĄZANYCH Z PRACĄ NA TERENIE ZAKŁADU PRACY</w:t>
      </w:r>
    </w:p>
    <w:p w14:paraId="6ADA8C08" w14:textId="77777777" w:rsidR="00AB1CFA" w:rsidRDefault="00AB1CFA">
      <w:pPr>
        <w:pStyle w:val="Tekstpodstawowy"/>
        <w:ind w:left="0"/>
        <w:rPr>
          <w:sz w:val="20"/>
        </w:rPr>
      </w:pPr>
    </w:p>
    <w:p w14:paraId="5D3AEDD7" w14:textId="77777777" w:rsidR="00AB1CFA" w:rsidRDefault="00AB1CFA">
      <w:pPr>
        <w:pStyle w:val="Tekstpodstawowy"/>
        <w:spacing w:before="1"/>
        <w:ind w:left="0"/>
        <w:rPr>
          <w:sz w:val="16"/>
        </w:rPr>
      </w:pPr>
    </w:p>
    <w:p w14:paraId="38C33057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00"/>
        <w:ind w:hanging="361"/>
        <w:rPr>
          <w:sz w:val="24"/>
        </w:rPr>
      </w:pPr>
      <w:r>
        <w:rPr>
          <w:sz w:val="24"/>
        </w:rPr>
        <w:t>Zagrożenia pożarowe oraz związane z niekorzystnymi warunkami</w:t>
      </w:r>
      <w:r>
        <w:rPr>
          <w:spacing w:val="-15"/>
          <w:sz w:val="24"/>
        </w:rPr>
        <w:t xml:space="preserve"> </w:t>
      </w:r>
      <w:r>
        <w:rPr>
          <w:sz w:val="24"/>
        </w:rPr>
        <w:t>atmosferycznymi.</w:t>
      </w:r>
    </w:p>
    <w:p w14:paraId="33224E47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right="400"/>
        <w:rPr>
          <w:sz w:val="24"/>
        </w:rPr>
      </w:pPr>
      <w:r>
        <w:rPr>
          <w:sz w:val="24"/>
        </w:rPr>
        <w:t xml:space="preserve">Zagrożenia związane z pracą środków transportowych oraz z transportowanym mate- </w:t>
      </w:r>
      <w:proofErr w:type="spellStart"/>
      <w:r>
        <w:rPr>
          <w:sz w:val="24"/>
        </w:rPr>
        <w:t>riałem</w:t>
      </w:r>
      <w:proofErr w:type="spellEnd"/>
      <w:r>
        <w:rPr>
          <w:sz w:val="24"/>
        </w:rPr>
        <w:t>.</w:t>
      </w:r>
    </w:p>
    <w:p w14:paraId="4621B70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right="393"/>
        <w:rPr>
          <w:sz w:val="24"/>
        </w:rPr>
      </w:pPr>
      <w:r>
        <w:rPr>
          <w:sz w:val="24"/>
        </w:rPr>
        <w:t>Zagrożenia wynikające z trudnych warunków terenowych – pniaki, gałęzie, wykroty, jary, stoki, bagna, inne miejsca</w:t>
      </w:r>
      <w:r>
        <w:rPr>
          <w:spacing w:val="-4"/>
          <w:sz w:val="24"/>
        </w:rPr>
        <w:t xml:space="preserve"> </w:t>
      </w:r>
      <w:r>
        <w:rPr>
          <w:sz w:val="24"/>
        </w:rPr>
        <w:t>niebezpieczne.</w:t>
      </w:r>
    </w:p>
    <w:p w14:paraId="1676B0EE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1"/>
        <w:ind w:hanging="361"/>
        <w:rPr>
          <w:sz w:val="24"/>
        </w:rPr>
      </w:pPr>
      <w:r>
        <w:rPr>
          <w:sz w:val="24"/>
        </w:rPr>
        <w:t>Zagrożenia związane z pracą w pobliżu dróg i innych szlaków</w:t>
      </w:r>
      <w:r>
        <w:rPr>
          <w:spacing w:val="-19"/>
          <w:sz w:val="24"/>
        </w:rPr>
        <w:t xml:space="preserve"> </w:t>
      </w:r>
      <w:r>
        <w:rPr>
          <w:sz w:val="24"/>
        </w:rPr>
        <w:t>komunikacyjnych.</w:t>
      </w:r>
    </w:p>
    <w:p w14:paraId="626E4ED6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związane z pracą w pobliżu budynków i innych</w:t>
      </w:r>
      <w:r>
        <w:rPr>
          <w:spacing w:val="-10"/>
          <w:sz w:val="24"/>
        </w:rPr>
        <w:t xml:space="preserve"> </w:t>
      </w:r>
      <w:r>
        <w:rPr>
          <w:sz w:val="24"/>
        </w:rPr>
        <w:t>budowli.</w:t>
      </w:r>
    </w:p>
    <w:p w14:paraId="3CD3404F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związane z pracą w pobliżu linii i urządzeń</w:t>
      </w:r>
      <w:r>
        <w:rPr>
          <w:spacing w:val="-11"/>
          <w:sz w:val="24"/>
        </w:rPr>
        <w:t xml:space="preserve"> </w:t>
      </w:r>
      <w:r>
        <w:rPr>
          <w:sz w:val="24"/>
        </w:rPr>
        <w:t>teleenergetycznych.</w:t>
      </w:r>
    </w:p>
    <w:p w14:paraId="0F56E501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/>
        <w:ind w:hanging="361"/>
        <w:rPr>
          <w:sz w:val="24"/>
        </w:rPr>
      </w:pPr>
      <w:r>
        <w:rPr>
          <w:sz w:val="24"/>
        </w:rPr>
        <w:t>Zagrożenia związane z pracą przy ścince i obalaniu drzew w tym drzew</w:t>
      </w:r>
      <w:r>
        <w:rPr>
          <w:spacing w:val="-17"/>
          <w:sz w:val="24"/>
        </w:rPr>
        <w:t xml:space="preserve"> </w:t>
      </w:r>
      <w:r>
        <w:rPr>
          <w:sz w:val="24"/>
        </w:rPr>
        <w:t>trudnych.</w:t>
      </w:r>
    </w:p>
    <w:p w14:paraId="139C03B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line="281" w:lineRule="exact"/>
        <w:ind w:hanging="361"/>
        <w:rPr>
          <w:sz w:val="24"/>
        </w:rPr>
      </w:pPr>
      <w:r>
        <w:rPr>
          <w:sz w:val="24"/>
        </w:rPr>
        <w:t>Zagrożenia</w:t>
      </w:r>
      <w:r>
        <w:rPr>
          <w:spacing w:val="21"/>
          <w:sz w:val="24"/>
        </w:rPr>
        <w:t xml:space="preserve"> </w:t>
      </w:r>
      <w:r>
        <w:rPr>
          <w:sz w:val="24"/>
        </w:rPr>
        <w:t>związane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upadkiem</w:t>
      </w:r>
      <w:r>
        <w:rPr>
          <w:spacing w:val="2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1"/>
          <w:sz w:val="24"/>
        </w:rPr>
        <w:t xml:space="preserve"> </w:t>
      </w:r>
      <w:r>
        <w:rPr>
          <w:sz w:val="24"/>
        </w:rPr>
        <w:t>(np.</w:t>
      </w:r>
      <w:r>
        <w:rPr>
          <w:spacing w:val="28"/>
          <w:sz w:val="24"/>
        </w:rPr>
        <w:t xml:space="preserve"> </w:t>
      </w:r>
      <w:r>
        <w:rPr>
          <w:sz w:val="24"/>
        </w:rPr>
        <w:t>złomy,</w:t>
      </w:r>
      <w:r>
        <w:rPr>
          <w:spacing w:val="22"/>
          <w:sz w:val="24"/>
        </w:rPr>
        <w:t xml:space="preserve"> </w:t>
      </w:r>
      <w:r>
        <w:rPr>
          <w:sz w:val="24"/>
        </w:rPr>
        <w:t>okiść,</w:t>
      </w:r>
      <w:r>
        <w:rPr>
          <w:spacing w:val="23"/>
          <w:sz w:val="24"/>
        </w:rPr>
        <w:t xml:space="preserve"> </w:t>
      </w:r>
      <w:r>
        <w:rPr>
          <w:sz w:val="24"/>
        </w:rPr>
        <w:t>konary,</w:t>
      </w:r>
    </w:p>
    <w:p w14:paraId="63479810" w14:textId="77777777" w:rsidR="00AB1CFA" w:rsidRDefault="000F337C">
      <w:pPr>
        <w:pStyle w:val="Tekstpodstawowy"/>
        <w:spacing w:line="281" w:lineRule="exact"/>
      </w:pPr>
      <w:r>
        <w:t>gałęzie, surowiec, możliwość samoistnego obalenia się drzew, itp.).</w:t>
      </w:r>
    </w:p>
    <w:p w14:paraId="4CA17F1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w miejscach składowania i magazynowania, wejściach i</w:t>
      </w:r>
      <w:r>
        <w:rPr>
          <w:spacing w:val="-8"/>
          <w:sz w:val="24"/>
        </w:rPr>
        <w:t xml:space="preserve"> </w:t>
      </w:r>
      <w:r>
        <w:rPr>
          <w:sz w:val="24"/>
        </w:rPr>
        <w:t>dojściach.</w:t>
      </w:r>
    </w:p>
    <w:p w14:paraId="6A94A68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wynikające z pracą na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wysokości.</w:t>
      </w:r>
    </w:p>
    <w:p w14:paraId="63C5BD2B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 w:line="281" w:lineRule="exact"/>
        <w:ind w:hanging="361"/>
        <w:rPr>
          <w:sz w:val="24"/>
        </w:rPr>
      </w:pPr>
      <w:r>
        <w:rPr>
          <w:sz w:val="24"/>
        </w:rPr>
        <w:t>Zagrożenia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miejscach</w:t>
      </w:r>
      <w:r>
        <w:rPr>
          <w:spacing w:val="-16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4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5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12"/>
          <w:sz w:val="24"/>
        </w:rPr>
        <w:t xml:space="preserve"> </w:t>
      </w:r>
      <w:r>
        <w:rPr>
          <w:sz w:val="24"/>
        </w:rPr>
        <w:t>(hałas,</w:t>
      </w:r>
    </w:p>
    <w:p w14:paraId="33F70DF0" w14:textId="77777777" w:rsidR="00AB1CFA" w:rsidRDefault="000F337C">
      <w:pPr>
        <w:pStyle w:val="Tekstpodstawowy"/>
        <w:spacing w:line="281" w:lineRule="exact"/>
      </w:pPr>
      <w:r>
        <w:t>wibracje, czynniki chemiczne i inne).</w:t>
      </w:r>
    </w:p>
    <w:p w14:paraId="27DE789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right="393"/>
        <w:rPr>
          <w:sz w:val="24"/>
        </w:rPr>
      </w:pPr>
      <w:r>
        <w:rPr>
          <w:sz w:val="24"/>
        </w:rPr>
        <w:t>Zagrożenia związane z ekspozycją na szkodliwe czynniki biologiczne (w tym zagrożenia związane z pandemią</w:t>
      </w:r>
      <w:r>
        <w:rPr>
          <w:spacing w:val="-2"/>
          <w:sz w:val="24"/>
        </w:rPr>
        <w:t xml:space="preserve"> </w:t>
      </w:r>
      <w:r>
        <w:rPr>
          <w:sz w:val="24"/>
        </w:rPr>
        <w:t>COVID-19).</w:t>
      </w:r>
    </w:p>
    <w:p w14:paraId="1CC43E5A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1"/>
        <w:ind w:right="389"/>
        <w:rPr>
          <w:sz w:val="24"/>
        </w:rPr>
      </w:pPr>
      <w:r>
        <w:rPr>
          <w:sz w:val="24"/>
        </w:rPr>
        <w:t>Zagrożenia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wstrzymywania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innego</w:t>
      </w:r>
      <w:r>
        <w:rPr>
          <w:spacing w:val="-12"/>
          <w:sz w:val="24"/>
        </w:rPr>
        <w:t xml:space="preserve"> </w:t>
      </w:r>
      <w:r>
        <w:rPr>
          <w:sz w:val="24"/>
        </w:rPr>
        <w:t>podmiotu gospodarczego (np. przy wywozie</w:t>
      </w:r>
      <w:r>
        <w:rPr>
          <w:spacing w:val="-3"/>
          <w:sz w:val="24"/>
        </w:rPr>
        <w:t xml:space="preserve"> </w:t>
      </w:r>
      <w:r>
        <w:rPr>
          <w:sz w:val="24"/>
        </w:rPr>
        <w:t>drewna).</w:t>
      </w:r>
    </w:p>
    <w:p w14:paraId="2F98B6D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wynikające z obecności osób</w:t>
      </w:r>
      <w:r>
        <w:rPr>
          <w:spacing w:val="-2"/>
          <w:sz w:val="24"/>
        </w:rPr>
        <w:t xml:space="preserve"> </w:t>
      </w:r>
      <w:r>
        <w:rPr>
          <w:sz w:val="24"/>
        </w:rPr>
        <w:t>postronnych.</w:t>
      </w:r>
    </w:p>
    <w:p w14:paraId="10AB667F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ze strony materiałów wybuchowych i innych przedmiotów</w:t>
      </w:r>
      <w:r>
        <w:rPr>
          <w:spacing w:val="-31"/>
          <w:sz w:val="24"/>
        </w:rPr>
        <w:t xml:space="preserve"> </w:t>
      </w:r>
      <w:r>
        <w:rPr>
          <w:sz w:val="24"/>
        </w:rPr>
        <w:t>niebezpiecznych.</w:t>
      </w:r>
    </w:p>
    <w:p w14:paraId="1A87CA70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/>
        <w:ind w:right="395"/>
        <w:rPr>
          <w:sz w:val="24"/>
        </w:rPr>
      </w:pPr>
      <w:r>
        <w:rPr>
          <w:sz w:val="24"/>
        </w:rPr>
        <w:t xml:space="preserve">Zagrożenia odzwierzęce (borelioza, KZM, wścieklizna, tężec, alergie po ukąszeniu owa- </w:t>
      </w:r>
      <w:proofErr w:type="spellStart"/>
      <w:r>
        <w:rPr>
          <w:sz w:val="24"/>
        </w:rPr>
        <w:t>dów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itp.).</w:t>
      </w:r>
    </w:p>
    <w:p w14:paraId="666DFC48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pozostałe (wymieniane na bieżąco w „ zleceniu prac do</w:t>
      </w:r>
      <w:r>
        <w:rPr>
          <w:spacing w:val="-14"/>
          <w:sz w:val="24"/>
        </w:rPr>
        <w:t xml:space="preserve"> </w:t>
      </w:r>
      <w:r>
        <w:rPr>
          <w:sz w:val="24"/>
        </w:rPr>
        <w:t>wykonania”).</w:t>
      </w:r>
    </w:p>
    <w:p w14:paraId="24744EF1" w14:textId="77777777" w:rsidR="00AB1CFA" w:rsidRDefault="00AB1CFA">
      <w:pPr>
        <w:pStyle w:val="Tekstpodstawowy"/>
        <w:ind w:left="0"/>
        <w:rPr>
          <w:sz w:val="28"/>
        </w:rPr>
      </w:pPr>
    </w:p>
    <w:p w14:paraId="1D0545E6" w14:textId="77777777" w:rsidR="00AB1CFA" w:rsidRDefault="00AB1CFA">
      <w:pPr>
        <w:pStyle w:val="Tekstpodstawowy"/>
        <w:spacing w:before="6"/>
        <w:ind w:left="0"/>
        <w:rPr>
          <w:sz w:val="40"/>
        </w:rPr>
      </w:pPr>
    </w:p>
    <w:p w14:paraId="6E5753EE" w14:textId="77777777" w:rsidR="00AB1CFA" w:rsidRDefault="000F337C">
      <w:pPr>
        <w:pStyle w:val="Tekstpodstawowy"/>
        <w:spacing w:before="1" w:line="281" w:lineRule="exact"/>
        <w:ind w:left="117"/>
      </w:pPr>
      <w:r>
        <w:rPr>
          <w:u w:val="single"/>
        </w:rPr>
        <w:t>Informacja dodatkowa</w:t>
      </w:r>
    </w:p>
    <w:p w14:paraId="273BC753" w14:textId="77777777" w:rsidR="00AB1CFA" w:rsidRDefault="000F337C">
      <w:pPr>
        <w:pStyle w:val="Tekstpodstawowy"/>
        <w:spacing w:line="360" w:lineRule="auto"/>
        <w:ind w:left="117"/>
      </w:pPr>
      <w:r>
        <w:t xml:space="preserve">Osobą upoważnioną w Nadleśnictwie do odpowiedzi na ewentualne pytania związane z te- </w:t>
      </w:r>
      <w:proofErr w:type="spellStart"/>
      <w:r>
        <w:t>matyką</w:t>
      </w:r>
      <w:proofErr w:type="spellEnd"/>
      <w:r>
        <w:t xml:space="preserve"> zagrożeń w miejscu pracy dla bezpieczeństwa i zdrowia pracowników jest:</w:t>
      </w:r>
    </w:p>
    <w:p w14:paraId="3B5A8A5A" w14:textId="77777777" w:rsidR="00AB1CFA" w:rsidRDefault="000F337C">
      <w:pPr>
        <w:pStyle w:val="Akapitzlist"/>
        <w:numPr>
          <w:ilvl w:val="1"/>
          <w:numId w:val="1"/>
        </w:numPr>
        <w:tabs>
          <w:tab w:val="left" w:pos="835"/>
        </w:tabs>
        <w:spacing w:before="0"/>
        <w:ind w:hanging="361"/>
        <w:rPr>
          <w:sz w:val="24"/>
        </w:rPr>
      </w:pPr>
      <w:r>
        <w:rPr>
          <w:sz w:val="24"/>
        </w:rPr>
        <w:t>Jakub Brudziński nr tel.</w:t>
      </w:r>
      <w:r>
        <w:rPr>
          <w:spacing w:val="48"/>
          <w:sz w:val="24"/>
        </w:rPr>
        <w:t xml:space="preserve"> </w:t>
      </w:r>
      <w:r>
        <w:rPr>
          <w:sz w:val="24"/>
        </w:rPr>
        <w:t>512-464-511</w:t>
      </w:r>
    </w:p>
    <w:sectPr w:rsidR="00AB1CFA">
      <w:pgSz w:w="11910" w:h="16840"/>
      <w:pgMar w:top="60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743"/>
    <w:multiLevelType w:val="hybridMultilevel"/>
    <w:tmpl w:val="C5A62144"/>
    <w:lvl w:ilvl="0" w:tplc="9F3A0652">
      <w:start w:val="1"/>
      <w:numFmt w:val="decimal"/>
      <w:lvlText w:val="%1."/>
      <w:lvlJc w:val="left"/>
      <w:pPr>
        <w:ind w:left="47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C0A615C8">
      <w:start w:val="1"/>
      <w:numFmt w:val="decimal"/>
      <w:lvlText w:val="%2."/>
      <w:lvlJc w:val="left"/>
      <w:pPr>
        <w:ind w:left="83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2" w:tplc="F214781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8DC53C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3DBCADA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4AC2706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D4E76F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EF0F9D4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78438D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6CB4631"/>
    <w:multiLevelType w:val="hybridMultilevel"/>
    <w:tmpl w:val="236A0998"/>
    <w:lvl w:ilvl="0" w:tplc="58307EE4">
      <w:start w:val="1"/>
      <w:numFmt w:val="decimal"/>
      <w:lvlText w:val="%1."/>
      <w:lvlJc w:val="left"/>
      <w:pPr>
        <w:ind w:left="544" w:hanging="42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54B4DCD4">
      <w:numFmt w:val="bullet"/>
      <w:lvlText w:val="•"/>
      <w:lvlJc w:val="left"/>
      <w:pPr>
        <w:ind w:left="1472" w:hanging="428"/>
      </w:pPr>
      <w:rPr>
        <w:rFonts w:hint="default"/>
        <w:lang w:val="pl-PL" w:eastAsia="pl-PL" w:bidi="pl-PL"/>
      </w:rPr>
    </w:lvl>
    <w:lvl w:ilvl="2" w:tplc="600C1E02">
      <w:numFmt w:val="bullet"/>
      <w:lvlText w:val="•"/>
      <w:lvlJc w:val="left"/>
      <w:pPr>
        <w:ind w:left="2405" w:hanging="428"/>
      </w:pPr>
      <w:rPr>
        <w:rFonts w:hint="default"/>
        <w:lang w:val="pl-PL" w:eastAsia="pl-PL" w:bidi="pl-PL"/>
      </w:rPr>
    </w:lvl>
    <w:lvl w:ilvl="3" w:tplc="A96C33B2">
      <w:numFmt w:val="bullet"/>
      <w:lvlText w:val="•"/>
      <w:lvlJc w:val="left"/>
      <w:pPr>
        <w:ind w:left="3337" w:hanging="428"/>
      </w:pPr>
      <w:rPr>
        <w:rFonts w:hint="default"/>
        <w:lang w:val="pl-PL" w:eastAsia="pl-PL" w:bidi="pl-PL"/>
      </w:rPr>
    </w:lvl>
    <w:lvl w:ilvl="4" w:tplc="BD423338">
      <w:numFmt w:val="bullet"/>
      <w:lvlText w:val="•"/>
      <w:lvlJc w:val="left"/>
      <w:pPr>
        <w:ind w:left="4270" w:hanging="428"/>
      </w:pPr>
      <w:rPr>
        <w:rFonts w:hint="default"/>
        <w:lang w:val="pl-PL" w:eastAsia="pl-PL" w:bidi="pl-PL"/>
      </w:rPr>
    </w:lvl>
    <w:lvl w:ilvl="5" w:tplc="480C7B9A">
      <w:numFmt w:val="bullet"/>
      <w:lvlText w:val="•"/>
      <w:lvlJc w:val="left"/>
      <w:pPr>
        <w:ind w:left="5203" w:hanging="428"/>
      </w:pPr>
      <w:rPr>
        <w:rFonts w:hint="default"/>
        <w:lang w:val="pl-PL" w:eastAsia="pl-PL" w:bidi="pl-PL"/>
      </w:rPr>
    </w:lvl>
    <w:lvl w:ilvl="6" w:tplc="20EA0FAA">
      <w:numFmt w:val="bullet"/>
      <w:lvlText w:val="•"/>
      <w:lvlJc w:val="left"/>
      <w:pPr>
        <w:ind w:left="6135" w:hanging="428"/>
      </w:pPr>
      <w:rPr>
        <w:rFonts w:hint="default"/>
        <w:lang w:val="pl-PL" w:eastAsia="pl-PL" w:bidi="pl-PL"/>
      </w:rPr>
    </w:lvl>
    <w:lvl w:ilvl="7" w:tplc="4EB27126">
      <w:numFmt w:val="bullet"/>
      <w:lvlText w:val="•"/>
      <w:lvlJc w:val="left"/>
      <w:pPr>
        <w:ind w:left="7068" w:hanging="428"/>
      </w:pPr>
      <w:rPr>
        <w:rFonts w:hint="default"/>
        <w:lang w:val="pl-PL" w:eastAsia="pl-PL" w:bidi="pl-PL"/>
      </w:rPr>
    </w:lvl>
    <w:lvl w:ilvl="8" w:tplc="4DE0EEC0">
      <w:numFmt w:val="bullet"/>
      <w:lvlText w:val="•"/>
      <w:lvlJc w:val="left"/>
      <w:pPr>
        <w:ind w:left="8001" w:hanging="428"/>
      </w:pPr>
      <w:rPr>
        <w:rFonts w:hint="default"/>
        <w:lang w:val="pl-PL" w:eastAsia="pl-PL" w:bidi="pl-PL"/>
      </w:rPr>
    </w:lvl>
  </w:abstractNum>
  <w:num w:numId="1" w16cid:durableId="250744831">
    <w:abstractNumId w:val="0"/>
  </w:num>
  <w:num w:numId="2" w16cid:durableId="63703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FA"/>
    <w:rsid w:val="000F337C"/>
    <w:rsid w:val="0036152B"/>
    <w:rsid w:val="008D4C9F"/>
    <w:rsid w:val="00A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8C2ADAB"/>
  <w15:docId w15:val="{90800BD6-DC02-4468-9E05-7F21D423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right="27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47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Waldemar Krusiński</dc:creator>
  <cp:lastModifiedBy>Małgorzata Gmura (Nadleśnictwo Zielona Góra)</cp:lastModifiedBy>
  <cp:revision>5</cp:revision>
  <dcterms:created xsi:type="dcterms:W3CDTF">2021-05-21T07:26:00Z</dcterms:created>
  <dcterms:modified xsi:type="dcterms:W3CDTF">2022-07-21T12:11:00Z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